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1A306D" w:rsidRDefault="00424A5A">
      <w:pPr>
        <w:rPr>
          <w:rFonts w:ascii="Tahoma" w:hAnsi="Tahoma" w:cs="Tahoma"/>
          <w:sz w:val="20"/>
          <w:szCs w:val="20"/>
        </w:rPr>
      </w:pPr>
    </w:p>
    <w:p w:rsidR="00424A5A" w:rsidRPr="001A306D" w:rsidRDefault="00424A5A">
      <w:pPr>
        <w:rPr>
          <w:rFonts w:ascii="Tahoma" w:hAnsi="Tahoma" w:cs="Tahoma"/>
          <w:sz w:val="20"/>
          <w:szCs w:val="20"/>
        </w:rPr>
      </w:pPr>
    </w:p>
    <w:p w:rsidR="00424A5A" w:rsidRPr="001A306D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1A306D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1A306D">
        <w:tc>
          <w:tcPr>
            <w:tcW w:w="1080" w:type="dxa"/>
            <w:vAlign w:val="center"/>
          </w:tcPr>
          <w:p w:rsidR="00424A5A" w:rsidRPr="001A306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A306D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1A306D" w:rsidRDefault="00D723F7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43001-289/2021-1</w:t>
            </w:r>
            <w:r w:rsidR="00191C64">
              <w:rPr>
                <w:rFonts w:ascii="Tahoma" w:hAnsi="Tahoma" w:cs="Tahoma"/>
                <w:color w:val="0000FF"/>
                <w:sz w:val="20"/>
                <w:szCs w:val="20"/>
              </w:rPr>
              <w:t>6</w:t>
            </w:r>
          </w:p>
        </w:tc>
        <w:tc>
          <w:tcPr>
            <w:tcW w:w="1080" w:type="dxa"/>
            <w:vAlign w:val="center"/>
          </w:tcPr>
          <w:p w:rsidR="00424A5A" w:rsidRPr="001A306D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1A306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A306D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1A306D" w:rsidRDefault="001A306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A306D">
              <w:rPr>
                <w:rFonts w:ascii="Tahoma" w:hAnsi="Tahoma" w:cs="Tahoma"/>
                <w:color w:val="0000FF"/>
                <w:sz w:val="20"/>
                <w:szCs w:val="20"/>
              </w:rPr>
              <w:t>A-176/21 G</w:t>
            </w:r>
            <w:r w:rsidR="00424A5A" w:rsidRPr="001A306D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1A306D">
        <w:tc>
          <w:tcPr>
            <w:tcW w:w="1080" w:type="dxa"/>
            <w:vAlign w:val="center"/>
          </w:tcPr>
          <w:p w:rsidR="00424A5A" w:rsidRPr="001A306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A306D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1A306D" w:rsidRDefault="00CC7F1B" w:rsidP="00046988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06</w:t>
            </w:r>
            <w:r w:rsidR="00046988">
              <w:rPr>
                <w:rFonts w:ascii="Tahoma" w:hAnsi="Tahoma" w:cs="Tahoma"/>
                <w:color w:val="0000FF"/>
                <w:sz w:val="20"/>
                <w:szCs w:val="20"/>
              </w:rPr>
              <w:t>.10</w:t>
            </w:r>
            <w:r w:rsidR="001A306D" w:rsidRPr="001A306D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:rsidR="00424A5A" w:rsidRPr="001A306D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1A306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A306D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1A306D" w:rsidRDefault="001A306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A306D">
              <w:rPr>
                <w:rFonts w:ascii="Tahoma" w:hAnsi="Tahoma" w:cs="Tahoma"/>
                <w:color w:val="0000FF"/>
                <w:sz w:val="20"/>
                <w:szCs w:val="20"/>
              </w:rPr>
              <w:t>2431-21-001047/0</w:t>
            </w:r>
          </w:p>
        </w:tc>
      </w:tr>
    </w:tbl>
    <w:p w:rsidR="00424A5A" w:rsidRPr="001A306D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1A306D" w:rsidRDefault="00424A5A">
      <w:pPr>
        <w:rPr>
          <w:rFonts w:ascii="Tahoma" w:hAnsi="Tahoma" w:cs="Tahoma"/>
          <w:sz w:val="20"/>
          <w:szCs w:val="20"/>
        </w:rPr>
      </w:pPr>
    </w:p>
    <w:p w:rsidR="00556816" w:rsidRPr="001A306D" w:rsidRDefault="00556816">
      <w:pPr>
        <w:rPr>
          <w:rFonts w:ascii="Tahoma" w:hAnsi="Tahoma" w:cs="Tahoma"/>
          <w:sz w:val="20"/>
          <w:szCs w:val="20"/>
        </w:rPr>
      </w:pPr>
    </w:p>
    <w:p w:rsidR="00424A5A" w:rsidRPr="001A306D" w:rsidRDefault="00424A5A">
      <w:pPr>
        <w:rPr>
          <w:rFonts w:ascii="Tahoma" w:hAnsi="Tahoma" w:cs="Tahoma"/>
          <w:sz w:val="20"/>
          <w:szCs w:val="20"/>
        </w:rPr>
      </w:pPr>
    </w:p>
    <w:p w:rsidR="00E813F4" w:rsidRPr="001A306D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1A306D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1A306D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1A306D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1A306D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1A306D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1A306D">
        <w:tc>
          <w:tcPr>
            <w:tcW w:w="9288" w:type="dxa"/>
          </w:tcPr>
          <w:p w:rsidR="00E813F4" w:rsidRPr="001A306D" w:rsidRDefault="001A306D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1A306D">
              <w:rPr>
                <w:rFonts w:ascii="Tahoma" w:hAnsi="Tahoma" w:cs="Tahoma"/>
                <w:b/>
                <w:szCs w:val="20"/>
              </w:rPr>
              <w:t>Rekonstrukcija državne ceste R2-425/1265 Mežica-Črna na Koroškem, od km 5+050 do km 10+900 z izgradnjo državne kolesarske povezave</w:t>
            </w:r>
          </w:p>
        </w:tc>
      </w:tr>
    </w:tbl>
    <w:p w:rsidR="00E813F4" w:rsidRPr="001A306D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1A306D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1A306D" w:rsidRPr="00194B9D" w:rsidRDefault="001A306D" w:rsidP="001A306D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194B9D">
        <w:rPr>
          <w:rFonts w:ascii="Tahoma" w:hAnsi="Tahoma" w:cs="Tahoma"/>
          <w:b/>
          <w:color w:val="333333"/>
          <w:sz w:val="20"/>
          <w:szCs w:val="20"/>
          <w:lang w:eastAsia="sl-SI"/>
        </w:rPr>
        <w:t>JN006263/2021-B01 - A-176/21; datum objave: 13.09.2021 </w:t>
      </w:r>
    </w:p>
    <w:p w:rsidR="00046988" w:rsidRPr="00825252" w:rsidRDefault="002254BA" w:rsidP="00046988">
      <w:pPr>
        <w:shd w:val="clear" w:color="auto" w:fill="FFFFFF"/>
        <w:textAlignment w:val="center"/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</w:pPr>
      <w:r w:rsidRPr="00825252">
        <w:rPr>
          <w:rFonts w:ascii="Tahoma" w:hAnsi="Tahoma" w:cs="Tahoma"/>
          <w:b/>
          <w:bCs/>
          <w:color w:val="333333"/>
          <w:sz w:val="20"/>
          <w:szCs w:val="20"/>
        </w:rPr>
        <w:t xml:space="preserve">Datum prejema: </w:t>
      </w:r>
      <w:r w:rsidR="00CC7F1B" w:rsidRPr="00825252">
        <w:rPr>
          <w:rFonts w:ascii="Tahoma" w:hAnsi="Tahoma" w:cs="Tahoma"/>
          <w:b/>
          <w:bCs/>
          <w:color w:val="333333"/>
          <w:sz w:val="20"/>
          <w:szCs w:val="20"/>
        </w:rPr>
        <w:t>06</w:t>
      </w:r>
      <w:r w:rsidR="00046988" w:rsidRPr="00825252">
        <w:rPr>
          <w:rFonts w:ascii="Tahoma" w:hAnsi="Tahoma" w:cs="Tahoma"/>
          <w:b/>
          <w:bCs/>
          <w:color w:val="333333"/>
          <w:sz w:val="20"/>
          <w:szCs w:val="20"/>
        </w:rPr>
        <w:t>.10.2021   </w:t>
      </w:r>
      <w:r w:rsidR="00700D6B" w:rsidRPr="00825252">
        <w:rPr>
          <w:rFonts w:ascii="Tahoma" w:hAnsi="Tahoma" w:cs="Tahoma"/>
          <w:b/>
          <w:bCs/>
          <w:color w:val="333333"/>
          <w:sz w:val="20"/>
          <w:szCs w:val="20"/>
        </w:rPr>
        <w:t>10</w:t>
      </w:r>
      <w:r w:rsidR="00046988" w:rsidRPr="00825252">
        <w:rPr>
          <w:rFonts w:ascii="Tahoma" w:hAnsi="Tahoma" w:cs="Tahoma"/>
          <w:b/>
          <w:bCs/>
          <w:color w:val="333333"/>
          <w:sz w:val="20"/>
          <w:szCs w:val="20"/>
        </w:rPr>
        <w:t>:</w:t>
      </w:r>
      <w:r w:rsidR="00191C64">
        <w:rPr>
          <w:rFonts w:ascii="Tahoma" w:hAnsi="Tahoma" w:cs="Tahoma"/>
          <w:b/>
          <w:bCs/>
          <w:color w:val="333333"/>
          <w:sz w:val="20"/>
          <w:szCs w:val="20"/>
        </w:rPr>
        <w:t>11</w:t>
      </w:r>
    </w:p>
    <w:p w:rsidR="00046988" w:rsidRPr="00825252" w:rsidRDefault="00046988" w:rsidP="00046988">
      <w:pPr>
        <w:pStyle w:val="EndnoteText"/>
        <w:jc w:val="both"/>
        <w:rPr>
          <w:rFonts w:ascii="Tahoma" w:hAnsi="Tahoma" w:cs="Tahoma"/>
          <w:b/>
          <w:szCs w:val="20"/>
        </w:rPr>
      </w:pPr>
      <w:r w:rsidRPr="00825252">
        <w:rPr>
          <w:rFonts w:ascii="Tahoma" w:hAnsi="Tahoma" w:cs="Tahoma"/>
          <w:b/>
          <w:szCs w:val="20"/>
        </w:rPr>
        <w:t>Vprašanje:</w:t>
      </w:r>
    </w:p>
    <w:p w:rsidR="00046988" w:rsidRPr="00191C64" w:rsidRDefault="00046988" w:rsidP="00046988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700D6B" w:rsidRDefault="00191C64" w:rsidP="001A306D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191C64">
        <w:rPr>
          <w:rFonts w:ascii="Tahoma" w:hAnsi="Tahoma" w:cs="Tahoma"/>
          <w:color w:val="333333"/>
          <w:szCs w:val="20"/>
          <w:shd w:val="clear" w:color="auto" w:fill="FFFFFF"/>
        </w:rPr>
        <w:t>Priključek P118:</w:t>
      </w:r>
      <w:r w:rsidRPr="00191C64">
        <w:rPr>
          <w:rFonts w:ascii="Tahoma" w:hAnsi="Tahoma" w:cs="Tahoma"/>
          <w:color w:val="333333"/>
          <w:szCs w:val="20"/>
        </w:rPr>
        <w:br/>
      </w:r>
      <w:r w:rsidRPr="00191C64">
        <w:rPr>
          <w:rFonts w:ascii="Tahoma" w:hAnsi="Tahoma" w:cs="Tahoma"/>
          <w:color w:val="333333"/>
          <w:szCs w:val="20"/>
        </w:rPr>
        <w:br/>
      </w:r>
      <w:r w:rsidRPr="00191C64">
        <w:rPr>
          <w:rFonts w:ascii="Tahoma" w:hAnsi="Tahoma" w:cs="Tahoma"/>
          <w:color w:val="333333"/>
          <w:szCs w:val="20"/>
          <w:shd w:val="clear" w:color="auto" w:fill="FFFFFF"/>
        </w:rPr>
        <w:t>Postavka 55 860 Izdelava AB grede, vključno z armaturo in dvostranski opažem (armatura - glej načrt PZI ceste).</w:t>
      </w:r>
      <w:r w:rsidRPr="00191C64">
        <w:rPr>
          <w:rFonts w:ascii="Tahoma" w:hAnsi="Tahoma" w:cs="Tahoma"/>
          <w:color w:val="333333"/>
          <w:szCs w:val="20"/>
        </w:rPr>
        <w:br/>
      </w:r>
      <w:r w:rsidRPr="00191C64">
        <w:rPr>
          <w:rFonts w:ascii="Tahoma" w:hAnsi="Tahoma" w:cs="Tahoma"/>
          <w:color w:val="333333"/>
          <w:szCs w:val="20"/>
        </w:rPr>
        <w:br/>
      </w:r>
      <w:r w:rsidRPr="00191C64">
        <w:rPr>
          <w:rFonts w:ascii="Tahoma" w:hAnsi="Tahoma" w:cs="Tahoma"/>
          <w:color w:val="333333"/>
          <w:szCs w:val="20"/>
          <w:shd w:val="clear" w:color="auto" w:fill="FFFFFF"/>
        </w:rPr>
        <w:t>Prosimo za detajl AB grede.</w:t>
      </w:r>
    </w:p>
    <w:p w:rsidR="00191C64" w:rsidRPr="00191C64" w:rsidRDefault="00191C64" w:rsidP="001A306D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825252" w:rsidRPr="00191C64" w:rsidRDefault="00825252" w:rsidP="001A306D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Pr="00191C64" w:rsidRDefault="00E813F4" w:rsidP="001A306D">
      <w:pPr>
        <w:pStyle w:val="BodyText2"/>
        <w:jc w:val="left"/>
        <w:rPr>
          <w:rFonts w:ascii="Tahoma" w:hAnsi="Tahoma" w:cs="Tahoma"/>
          <w:b/>
          <w:szCs w:val="20"/>
        </w:rPr>
      </w:pPr>
      <w:r w:rsidRPr="00191C64">
        <w:rPr>
          <w:rFonts w:ascii="Tahoma" w:hAnsi="Tahoma" w:cs="Tahoma"/>
          <w:b/>
          <w:szCs w:val="20"/>
        </w:rPr>
        <w:t>Odgovor:</w:t>
      </w:r>
    </w:p>
    <w:p w:rsidR="00E813F4" w:rsidRPr="00191C64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  <w:bookmarkStart w:id="0" w:name="_GoBack"/>
      <w:bookmarkEnd w:id="0"/>
    </w:p>
    <w:p w:rsidR="00366460" w:rsidRDefault="00366460" w:rsidP="00366460">
      <w:pPr>
        <w:pStyle w:val="BodyText2"/>
        <w:jc w:val="left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Naročnik bo </w:t>
      </w:r>
      <w:r w:rsidR="00CC05EF">
        <w:rPr>
          <w:rFonts w:ascii="Tahoma" w:hAnsi="Tahoma" w:cs="Tahoma"/>
          <w:szCs w:val="20"/>
        </w:rPr>
        <w:t xml:space="preserve">na svoji spletni strani </w:t>
      </w:r>
      <w:r>
        <w:rPr>
          <w:rFonts w:ascii="Tahoma" w:hAnsi="Tahoma" w:cs="Tahoma"/>
          <w:szCs w:val="20"/>
        </w:rPr>
        <w:t xml:space="preserve">objavil dodatne načrte konstrukcij (priključek P118). </w:t>
      </w:r>
    </w:p>
    <w:p w:rsidR="00126822" w:rsidRDefault="00126822" w:rsidP="00126822">
      <w:pPr>
        <w:pStyle w:val="BodyText2"/>
        <w:jc w:val="left"/>
        <w:rPr>
          <w:rFonts w:ascii="Tahoma" w:hAnsi="Tahoma" w:cs="Tahoma"/>
          <w:szCs w:val="20"/>
        </w:rPr>
      </w:pPr>
    </w:p>
    <w:p w:rsidR="00556816" w:rsidRPr="00191C64" w:rsidRDefault="00556816">
      <w:pPr>
        <w:rPr>
          <w:rFonts w:ascii="Tahoma" w:hAnsi="Tahoma" w:cs="Tahoma"/>
          <w:sz w:val="20"/>
          <w:szCs w:val="20"/>
        </w:rPr>
      </w:pPr>
    </w:p>
    <w:p w:rsidR="00194B9D" w:rsidRPr="00191C64" w:rsidRDefault="00194B9D">
      <w:pPr>
        <w:rPr>
          <w:rFonts w:ascii="Tahoma" w:hAnsi="Tahoma" w:cs="Tahoma"/>
          <w:sz w:val="20"/>
          <w:szCs w:val="20"/>
        </w:rPr>
      </w:pPr>
    </w:p>
    <w:sectPr w:rsidR="00194B9D" w:rsidRPr="00191C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F2E" w:rsidRDefault="008F0F2E">
      <w:r>
        <w:separator/>
      </w:r>
    </w:p>
  </w:endnote>
  <w:endnote w:type="continuationSeparator" w:id="0">
    <w:p w:rsidR="008F0F2E" w:rsidRDefault="008F0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06D" w:rsidRDefault="001A30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CC05EF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1A306D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1A306D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1A306D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F2E" w:rsidRDefault="008F0F2E">
      <w:r>
        <w:separator/>
      </w:r>
    </w:p>
  </w:footnote>
  <w:footnote w:type="continuationSeparator" w:id="0">
    <w:p w:rsidR="008F0F2E" w:rsidRDefault="008F0F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06D" w:rsidRDefault="001A30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06D" w:rsidRDefault="001A306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1A306D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06D"/>
    <w:rsid w:val="000047D2"/>
    <w:rsid w:val="00046988"/>
    <w:rsid w:val="000646A9"/>
    <w:rsid w:val="000E7508"/>
    <w:rsid w:val="00126822"/>
    <w:rsid w:val="001836BB"/>
    <w:rsid w:val="00191C64"/>
    <w:rsid w:val="00194B9D"/>
    <w:rsid w:val="001A306D"/>
    <w:rsid w:val="001C6A10"/>
    <w:rsid w:val="001F0AA9"/>
    <w:rsid w:val="00216549"/>
    <w:rsid w:val="002254BA"/>
    <w:rsid w:val="002507C2"/>
    <w:rsid w:val="00274DC5"/>
    <w:rsid w:val="00290551"/>
    <w:rsid w:val="002E1BE1"/>
    <w:rsid w:val="003133A6"/>
    <w:rsid w:val="00343B4D"/>
    <w:rsid w:val="00347F4B"/>
    <w:rsid w:val="003560E2"/>
    <w:rsid w:val="003579C0"/>
    <w:rsid w:val="00366460"/>
    <w:rsid w:val="00424A5A"/>
    <w:rsid w:val="0044323F"/>
    <w:rsid w:val="00451C12"/>
    <w:rsid w:val="004B34B5"/>
    <w:rsid w:val="00556816"/>
    <w:rsid w:val="006127FF"/>
    <w:rsid w:val="00634B0D"/>
    <w:rsid w:val="00637BE6"/>
    <w:rsid w:val="00691845"/>
    <w:rsid w:val="00700D6B"/>
    <w:rsid w:val="00721735"/>
    <w:rsid w:val="007378FA"/>
    <w:rsid w:val="00784A78"/>
    <w:rsid w:val="007A70FC"/>
    <w:rsid w:val="007C5979"/>
    <w:rsid w:val="007D6228"/>
    <w:rsid w:val="007F4E5E"/>
    <w:rsid w:val="00825252"/>
    <w:rsid w:val="008259D5"/>
    <w:rsid w:val="008932D7"/>
    <w:rsid w:val="008C35A6"/>
    <w:rsid w:val="008F0F2E"/>
    <w:rsid w:val="00942185"/>
    <w:rsid w:val="009B1FD9"/>
    <w:rsid w:val="00A05C73"/>
    <w:rsid w:val="00A17575"/>
    <w:rsid w:val="00AD28F4"/>
    <w:rsid w:val="00AD3747"/>
    <w:rsid w:val="00C22DDD"/>
    <w:rsid w:val="00C77524"/>
    <w:rsid w:val="00CC05EF"/>
    <w:rsid w:val="00CC7F1B"/>
    <w:rsid w:val="00D10624"/>
    <w:rsid w:val="00D545F2"/>
    <w:rsid w:val="00D723F7"/>
    <w:rsid w:val="00D81C40"/>
    <w:rsid w:val="00D86FFC"/>
    <w:rsid w:val="00D97630"/>
    <w:rsid w:val="00DB7CDA"/>
    <w:rsid w:val="00DC5E1D"/>
    <w:rsid w:val="00E10CC8"/>
    <w:rsid w:val="00E37689"/>
    <w:rsid w:val="00E51016"/>
    <w:rsid w:val="00E66D5B"/>
    <w:rsid w:val="00E813F4"/>
    <w:rsid w:val="00E8276E"/>
    <w:rsid w:val="00EA1375"/>
    <w:rsid w:val="00F01C0E"/>
    <w:rsid w:val="00F10917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266ECE9"/>
  <w15:chartTrackingRefBased/>
  <w15:docId w15:val="{D8789E86-1DB9-4DBA-99D6-05E57E74D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1A306D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link w:val="BodyText2Char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link w:val="EndnoteTextChar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1A306D"/>
    <w:rPr>
      <w:b/>
      <w:bCs/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semiHidden/>
    <w:rsid w:val="001C6A10"/>
    <w:rPr>
      <w:rFonts w:ascii="SL Dutch" w:hAnsi="SL Dutch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126822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1</Pages>
  <Words>84</Words>
  <Characters>595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Sabina Brodt</cp:lastModifiedBy>
  <cp:revision>4</cp:revision>
  <cp:lastPrinted>2021-10-13T07:27:00Z</cp:lastPrinted>
  <dcterms:created xsi:type="dcterms:W3CDTF">2021-10-12T13:17:00Z</dcterms:created>
  <dcterms:modified xsi:type="dcterms:W3CDTF">2021-10-13T07:27:00Z</dcterms:modified>
</cp:coreProperties>
</file>